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011B99" w:rsidP="00031F6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</w:t>
      </w:r>
      <w:r w:rsidR="00C53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</w:t>
      </w:r>
      <w:r w:rsidR="002D51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B24B2">
        <w:rPr>
          <w:rFonts w:ascii="Times New Roman" w:hAnsi="Times New Roman" w:cs="Times New Roman"/>
          <w:b/>
          <w:sz w:val="28"/>
          <w:szCs w:val="28"/>
          <w:lang w:val="ru-RU"/>
        </w:rPr>
        <w:t>лубрикантов</w:t>
      </w:r>
      <w:proofErr w:type="spellEnd"/>
      <w:r w:rsidR="00353F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03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202</w:t>
      </w:r>
      <w:r w:rsidR="005B7D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A103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тендер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</w:p>
    <w:p w:rsidR="002D517D" w:rsidRPr="00972185" w:rsidRDefault="002D517D" w:rsidP="00031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2D517D" w:rsidRPr="00156B10" w:rsidRDefault="002D517D" w:rsidP="002D51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6B1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156B1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56B10">
        <w:rPr>
          <w:rFonts w:ascii="Times New Roman" w:hAnsi="Times New Roman" w:cs="Times New Roman"/>
          <w:sz w:val="28"/>
          <w:szCs w:val="28"/>
          <w:lang w:val="ru-RU"/>
        </w:rPr>
        <w:t>ызылорда</w:t>
      </w:r>
      <w:proofErr w:type="spellEnd"/>
      <w:r w:rsidRPr="00156B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3B24B2">
        <w:rPr>
          <w:rFonts w:ascii="Times New Roman" w:hAnsi="Times New Roman" w:cs="Times New Roman"/>
          <w:sz w:val="28"/>
          <w:szCs w:val="28"/>
          <w:lang w:val="ru-RU"/>
        </w:rPr>
        <w:t>23 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Pr="00156B1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031F6F" w:rsidRPr="00031F6F" w:rsidRDefault="00031F6F" w:rsidP="00031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4520" w:rsidRPr="002D517D" w:rsidRDefault="00031F6F" w:rsidP="00031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D51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   </w:t>
      </w:r>
      <w:r w:rsidR="007C6C17" w:rsidRPr="002D51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КГ</w:t>
      </w:r>
      <w:r w:rsidR="001C41CA" w:rsidRPr="002D51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КП «</w:t>
      </w:r>
      <w:proofErr w:type="spellStart"/>
      <w:r w:rsidR="001C41CA" w:rsidRPr="002D51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Кызылординский</w:t>
      </w:r>
      <w:proofErr w:type="spellEnd"/>
      <w:r w:rsidR="001C41CA" w:rsidRPr="002D51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областной центр по профилактике и борьбе со СПИД</w:t>
      </w:r>
      <w:r w:rsidR="001C41CA" w:rsidRPr="002D51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ом» управления здравоо</w:t>
      </w:r>
      <w:r w:rsidR="00353F59" w:rsidRPr="002D51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хранения Кызылординской области</w:t>
      </w:r>
    </w:p>
    <w:p w:rsidR="0093313A" w:rsidRDefault="0093313A" w:rsidP="00CA652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                       </w:t>
      </w:r>
    </w:p>
    <w:p w:rsidR="00CA6526" w:rsidRPr="00882C9E" w:rsidRDefault="00725276" w:rsidP="0072527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проведении</w:t>
      </w:r>
      <w:r w:rsidR="002D5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закупа способом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тендера следующих товаров: </w:t>
      </w:r>
      <w:proofErr w:type="spellStart"/>
      <w:r w:rsidR="003B24B2">
        <w:rPr>
          <w:rFonts w:ascii="Times New Roman" w:hAnsi="Times New Roman" w:cs="Times New Roman"/>
          <w:b/>
          <w:sz w:val="28"/>
          <w:szCs w:val="28"/>
          <w:lang w:val="ru-RU"/>
        </w:rPr>
        <w:t>лубриканты</w:t>
      </w:r>
      <w:proofErr w:type="spellEnd"/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тендерной документации.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517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поставки</w:t>
      </w:r>
      <w:r w:rsidR="00CA6526"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2D517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7C58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подписание договора в течение одного месяца</w:t>
      </w:r>
      <w:bookmarkStart w:id="1" w:name="_GoBack"/>
      <w:bookmarkEnd w:id="1"/>
      <w:r w:rsidR="001C41CA" w:rsidRPr="00A278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A278C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тендеру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3F59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Правилах </w:t>
      </w:r>
      <w:r w:rsidR="00353F59" w:rsidRPr="00A80B30">
        <w:rPr>
          <w:rFonts w:ascii="Times New Roman" w:eastAsiaTheme="minorHAnsi" w:hAnsi="Times New Roman" w:cs="Times New Roman"/>
          <w:sz w:val="28"/>
          <w:szCs w:val="28"/>
          <w:lang w:val="ru-RU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353F59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утвержденных постановлением Правительс</w:t>
      </w:r>
      <w:r w:rsidR="00353F5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"04</w:t>
      </w:r>
      <w:r w:rsidR="00353F59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353F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 2021 года</w:t>
      </w:r>
      <w:proofErr w:type="gramEnd"/>
      <w:r w:rsidR="00353F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375,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Пакет тендерной документа</w:t>
      </w:r>
      <w:r w:rsidR="00350A6E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можно получить в срок до "</w:t>
      </w:r>
      <w:r w:rsidR="003B24B2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9B7A07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3B24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включительно по адресу </w:t>
      </w:r>
      <w:proofErr w:type="spellStart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882C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комната № 22</w:t>
      </w:r>
      <w:r w:rsidR="007B6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время </w:t>
      </w:r>
      <w:r w:rsidR="00996BD4">
        <w:rPr>
          <w:rFonts w:ascii="Times New Roman" w:hAnsi="Times New Roman" w:cs="Times New Roman"/>
          <w:color w:val="000000"/>
          <w:sz w:val="28"/>
          <w:szCs w:val="28"/>
          <w:lang w:val="ru-RU"/>
        </w:rPr>
        <w:t>09-3</w:t>
      </w:r>
      <w:r w:rsidR="009B7A07" w:rsidRPr="00350A6E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дставления тендерных заявок до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96BD4">
        <w:rPr>
          <w:rFonts w:ascii="Times New Roman" w:hAnsi="Times New Roman" w:cs="Times New Roman"/>
          <w:b/>
          <w:sz w:val="28"/>
          <w:szCs w:val="28"/>
          <w:lang w:val="ru-RU"/>
        </w:rPr>
        <w:t>09-3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882C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24B2">
        <w:rPr>
          <w:rFonts w:ascii="Times New Roman" w:hAnsi="Times New Roman" w:cs="Times New Roman"/>
          <w:b/>
          <w:sz w:val="28"/>
          <w:szCs w:val="28"/>
          <w:lang w:val="ru-RU"/>
        </w:rPr>
        <w:t>13 августа</w:t>
      </w:r>
      <w:r w:rsidR="00044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882C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6526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6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Конверты с тендерными заявками будут вскрываться в (</w:t>
      </w:r>
      <w:r w:rsidR="00A278C6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996BD4">
        <w:rPr>
          <w:rFonts w:ascii="Times New Roman" w:hAnsi="Times New Roman" w:cs="Times New Roman"/>
          <w:color w:val="000000"/>
          <w:sz w:val="28"/>
          <w:szCs w:val="28"/>
          <w:lang w:val="ru-RU"/>
        </w:rPr>
        <w:t>-00</w:t>
      </w:r>
      <w:r w:rsidR="007B6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 </w:t>
      </w:r>
      <w:r w:rsidR="003B24B2">
        <w:rPr>
          <w:rFonts w:ascii="Times New Roman" w:hAnsi="Times New Roman" w:cs="Times New Roman"/>
          <w:color w:val="000000"/>
          <w:sz w:val="28"/>
          <w:szCs w:val="28"/>
          <w:lang w:val="ru-RU"/>
        </w:rPr>
        <w:t>13 августа</w:t>
      </w:r>
      <w:r w:rsidR="00044D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 года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по следующему адресу: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Потенциальные поставщики могут присутствовать при вскрытии конвертов с тендерными заявками.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Дополнительную информацию и справку можно получить по телефону: 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3CE5" w:rsidRPr="00F43C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8-7242-23-42-13, 23-94-54.</w:t>
      </w:r>
    </w:p>
    <w:sectPr w:rsidR="00CA6526" w:rsidRPr="00882C9E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27A91"/>
    <w:rsid w:val="00031F6F"/>
    <w:rsid w:val="00044D45"/>
    <w:rsid w:val="000A44C9"/>
    <w:rsid w:val="000D006D"/>
    <w:rsid w:val="000F459E"/>
    <w:rsid w:val="001337F4"/>
    <w:rsid w:val="00156B10"/>
    <w:rsid w:val="00176C3C"/>
    <w:rsid w:val="001C41CA"/>
    <w:rsid w:val="00215689"/>
    <w:rsid w:val="002550C9"/>
    <w:rsid w:val="00281662"/>
    <w:rsid w:val="002D517D"/>
    <w:rsid w:val="00350A6E"/>
    <w:rsid w:val="00353F59"/>
    <w:rsid w:val="0036297D"/>
    <w:rsid w:val="003B24B2"/>
    <w:rsid w:val="003B4553"/>
    <w:rsid w:val="003C165B"/>
    <w:rsid w:val="00447418"/>
    <w:rsid w:val="0050791C"/>
    <w:rsid w:val="005B1BE6"/>
    <w:rsid w:val="005B7D51"/>
    <w:rsid w:val="006211B9"/>
    <w:rsid w:val="00630BF2"/>
    <w:rsid w:val="00725276"/>
    <w:rsid w:val="007B6480"/>
    <w:rsid w:val="007C5810"/>
    <w:rsid w:val="007C6C17"/>
    <w:rsid w:val="007D1EA4"/>
    <w:rsid w:val="00841418"/>
    <w:rsid w:val="00882C9E"/>
    <w:rsid w:val="0093313A"/>
    <w:rsid w:val="00972185"/>
    <w:rsid w:val="00996BD4"/>
    <w:rsid w:val="009B7A07"/>
    <w:rsid w:val="00A0445C"/>
    <w:rsid w:val="00A103BE"/>
    <w:rsid w:val="00A278C6"/>
    <w:rsid w:val="00A74520"/>
    <w:rsid w:val="00A83159"/>
    <w:rsid w:val="00B32391"/>
    <w:rsid w:val="00B86FC1"/>
    <w:rsid w:val="00C53ABC"/>
    <w:rsid w:val="00C77CEF"/>
    <w:rsid w:val="00C84481"/>
    <w:rsid w:val="00CA6526"/>
    <w:rsid w:val="00D24A7B"/>
    <w:rsid w:val="00D25A91"/>
    <w:rsid w:val="00E0781C"/>
    <w:rsid w:val="00E41570"/>
    <w:rsid w:val="00E4301D"/>
    <w:rsid w:val="00E43EC3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48</cp:revision>
  <cp:lastPrinted>2020-01-31T04:50:00Z</cp:lastPrinted>
  <dcterms:created xsi:type="dcterms:W3CDTF">2017-03-06T09:37:00Z</dcterms:created>
  <dcterms:modified xsi:type="dcterms:W3CDTF">2021-08-03T11:19:00Z</dcterms:modified>
</cp:coreProperties>
</file>